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74" w:rsidRPr="00417E74" w:rsidRDefault="00417E74" w:rsidP="00417E74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3"/>
          <w:szCs w:val="33"/>
          <w:lang w:eastAsia="ru-RU"/>
        </w:rPr>
      </w:pPr>
      <w:r w:rsidRPr="00417E7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3"/>
          <w:szCs w:val="33"/>
          <w:lang w:eastAsia="ru-RU"/>
        </w:rPr>
        <w:t>Приказ Министерства здравоохранения РФ от 31 июля 2020 г. N 786н "Об утверждении Порядка оказания медицинской помощи взрослому населению при стоматологических заболеваниях" (с изменениями и дополнениями)</w:t>
      </w:r>
    </w:p>
    <w:p w:rsidR="00417E74" w:rsidRPr="00417E74" w:rsidRDefault="00417E74" w:rsidP="00417E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bookmarkStart w:id="0" w:name="text"/>
      <w:bookmarkEnd w:id="0"/>
      <w:r w:rsidRPr="00417E7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Приказ Министерства здравоохранения РФ от 31 июля 2020 г. N 786н</w:t>
      </w:r>
      <w:r w:rsidRPr="00417E7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br/>
        <w:t>"Об утверждении Порядка оказания медицинской помощи взрослому населению при стоматологических заболеваниях"</w:t>
      </w:r>
    </w:p>
    <w:p w:rsidR="00417E74" w:rsidRPr="00417E74" w:rsidRDefault="00417E74" w:rsidP="00417E74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17E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417E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</w:t>
      </w:r>
      <w:proofErr w:type="gramEnd"/>
      <w:r w:rsidRPr="00417E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417E74" w:rsidRPr="00417E74" w:rsidRDefault="00417E74" w:rsidP="00417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 февраля 2021 г.</w:t>
      </w:r>
    </w:p>
    <w:p w:rsidR="00417E74" w:rsidRPr="00417E74" w:rsidRDefault="00417E74" w:rsidP="00417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p w:rsidR="00417E74" w:rsidRPr="00417E74" w:rsidRDefault="00417E74" w:rsidP="00417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 </w:t>
      </w:r>
      <w:hyperlink r:id="rId4" w:anchor="block_37102" w:history="1">
        <w:r w:rsidRPr="00417E7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2 части 1 статьи 37</w:t>
        </w:r>
      </w:hyperlink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6724; </w:t>
      </w:r>
      <w:proofErr w:type="gramStart"/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2018, N 53, ст. 8415) и </w:t>
      </w:r>
      <w:hyperlink r:id="rId5" w:anchor="block_15217" w:history="1">
        <w:r w:rsidRPr="00417E7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подпунктом 5.2.17</w:t>
        </w:r>
      </w:hyperlink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Положения о Министерстве здравоохранения Российской Федерации, утвержденного </w:t>
      </w:r>
      <w:hyperlink r:id="rId6" w:history="1">
        <w:r w:rsidRPr="00417E7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Правительства Российской Федерации от 19 июня 2012 г. N 608 (Собрание законодательства Российской Федерации, 2012, N 26, ст. 3526), приказываю:</w:t>
      </w:r>
      <w:proofErr w:type="gramEnd"/>
    </w:p>
    <w:p w:rsidR="00417E74" w:rsidRPr="00417E74" w:rsidRDefault="00417E74" w:rsidP="00417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Утвердить прилагаемый </w:t>
      </w:r>
      <w:hyperlink r:id="rId7" w:anchor="block_1000" w:history="1">
        <w:r w:rsidRPr="00417E7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Порядок</w:t>
        </w:r>
      </w:hyperlink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оказания медицинской помощи взрослому населению при стоматологических заболеваниях.</w:t>
      </w:r>
    </w:p>
    <w:p w:rsidR="00417E74" w:rsidRPr="00417E74" w:rsidRDefault="00417E74" w:rsidP="00417E7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Настоящий приказ вступает в силу с 1 января 2021 года.</w:t>
      </w:r>
    </w:p>
    <w:p w:rsidR="00417E74" w:rsidRPr="00417E74" w:rsidRDefault="00417E74" w:rsidP="00417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417E74" w:rsidRPr="00417E74" w:rsidTr="00417E74">
        <w:tc>
          <w:tcPr>
            <w:tcW w:w="3300" w:type="pct"/>
            <w:shd w:val="clear" w:color="auto" w:fill="FFFFFF"/>
            <w:vAlign w:val="bottom"/>
            <w:hideMark/>
          </w:tcPr>
          <w:p w:rsidR="00417E74" w:rsidRPr="00417E74" w:rsidRDefault="00417E74" w:rsidP="00417E74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7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417E74" w:rsidRPr="00417E74" w:rsidRDefault="00417E74" w:rsidP="00417E74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7E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М.А. Мурашко</w:t>
            </w:r>
          </w:p>
        </w:tc>
      </w:tr>
    </w:tbl>
    <w:p w:rsidR="00417E74" w:rsidRPr="00417E74" w:rsidRDefault="00417E74" w:rsidP="00417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p w:rsidR="00417E74" w:rsidRPr="00417E74" w:rsidRDefault="00417E74" w:rsidP="00417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Зарегистрировано в Минюсте РФ 2 октября 2020 г.</w:t>
      </w:r>
      <w:r w:rsidRPr="00417E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br/>
        <w:t>Регистрационный N 60188</w:t>
      </w:r>
    </w:p>
    <w:p w:rsidR="00417E74" w:rsidRPr="00417E74" w:rsidRDefault="00417E74" w:rsidP="00417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p w:rsidR="00417E74" w:rsidRPr="00417E74" w:rsidRDefault="00417E74" w:rsidP="00417E7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E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Утвержден</w:t>
      </w:r>
      <w:r w:rsidRPr="00417E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hyperlink r:id="rId8" w:history="1">
        <w:r w:rsidRPr="00417E7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приказом</w:t>
        </w:r>
      </w:hyperlink>
      <w:r w:rsidRPr="00417E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Министерства здравоохранения</w:t>
      </w:r>
      <w:r w:rsidRPr="00417E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Российской Федерации</w:t>
      </w:r>
      <w:r w:rsidRPr="00417E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от 31 июля 2020 г. N 786н</w:t>
      </w:r>
    </w:p>
    <w:p w:rsidR="00417E74" w:rsidRPr="00417E74" w:rsidRDefault="00417E74" w:rsidP="00417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p w:rsidR="00417E74" w:rsidRPr="00417E74" w:rsidRDefault="00417E74" w:rsidP="00417E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417E7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Порядок</w:t>
      </w:r>
      <w:r w:rsidRPr="00417E7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br/>
        <w:t>оказания медицинской помощи взрослому населению при стоматологических заболеваниях</w:t>
      </w:r>
    </w:p>
    <w:p w:rsidR="00417E74" w:rsidRPr="00417E74" w:rsidRDefault="00417E74" w:rsidP="00417E74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17E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417E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</w:t>
      </w:r>
      <w:proofErr w:type="gramEnd"/>
      <w:r w:rsidRPr="00417E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417E74" w:rsidRPr="00417E74" w:rsidRDefault="00417E74" w:rsidP="00417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 февраля 2021 г.</w:t>
      </w:r>
    </w:p>
    <w:p w:rsidR="00417E74" w:rsidRPr="00417E74" w:rsidRDefault="00417E74" w:rsidP="00417E7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порядках оказания медицинской помощи населению РФ см. </w:t>
      </w:r>
      <w:hyperlink r:id="rId9" w:history="1">
        <w:r w:rsidRPr="00417E7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справку</w:t>
        </w:r>
      </w:hyperlink>
    </w:p>
    <w:p w:rsidR="00417E74" w:rsidRPr="00417E74" w:rsidRDefault="00417E74" w:rsidP="00417E7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Настоящий Порядок устанавливает правила организации оказания медицинской помощи взрослому населению при стоматологических заболеваниях медицинскими организациями и иными организациями, осуществляющими медицинскую деятельность (далее - медицинские организации).</w:t>
      </w:r>
    </w:p>
    <w:p w:rsidR="00417E74" w:rsidRPr="00417E74" w:rsidRDefault="00417E74" w:rsidP="00417E7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 Оказание медицинской помощи взрослому населению осуществляется при стоматологических заболеваниях зубов, пародонта, слизистой оболочки рта, языка, слюнных желез, челюстей, включающих:</w:t>
      </w:r>
    </w:p>
    <w:p w:rsidR="00417E74" w:rsidRPr="00417E74" w:rsidRDefault="00417E74" w:rsidP="00417E7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кариозные, </w:t>
      </w:r>
      <w:proofErr w:type="spellStart"/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некариозные</w:t>
      </w:r>
      <w:proofErr w:type="spellEnd"/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другие поражения зубов;</w:t>
      </w:r>
    </w:p>
    <w:p w:rsidR="00417E74" w:rsidRPr="00417E74" w:rsidRDefault="00417E74" w:rsidP="00417E7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острые, хронические и специфические воспалительные заболевания, острую и хроническую травму, приобретенные дефекты и деформации, онкологические заболевания пародонта, слизистой оболочки рта, языка, слюнных желез, челюстей;</w:t>
      </w:r>
    </w:p>
    <w:p w:rsidR="00417E74" w:rsidRPr="00417E74" w:rsidRDefault="00417E74" w:rsidP="00417E7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аномалии и дефекты развития зубов, зубных рядов, челюстей, их предпосылки и последствия.</w:t>
      </w:r>
    </w:p>
    <w:p w:rsidR="00417E74" w:rsidRPr="00417E74" w:rsidRDefault="00417E74" w:rsidP="00417E7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Медицинская помощь взрослому населению при стоматологических заболеваниях оказывается в виде:</w:t>
      </w:r>
    </w:p>
    <w:p w:rsidR="00417E74" w:rsidRPr="00417E74" w:rsidRDefault="00417E74" w:rsidP="00417E7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первичной медико-санитарной помощи;</w:t>
      </w:r>
    </w:p>
    <w:p w:rsidR="00417E74" w:rsidRPr="00417E74" w:rsidRDefault="00417E74" w:rsidP="00417E7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специализированной медицинской помощи.</w:t>
      </w:r>
    </w:p>
    <w:p w:rsidR="00417E74" w:rsidRPr="00417E74" w:rsidRDefault="00417E74" w:rsidP="00417E7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Медицинская помощь взрослому населению при стоматологических заболеваниях оказывается в следующих условиях:</w:t>
      </w:r>
    </w:p>
    <w:p w:rsidR="00417E74" w:rsidRPr="00417E74" w:rsidRDefault="00417E74" w:rsidP="00417E7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амбулаторно</w:t>
      </w:r>
      <w:proofErr w:type="spellEnd"/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условиях, не предусматривающих круглосуточного медицинского наблюдения и лечения);</w:t>
      </w:r>
    </w:p>
    <w:p w:rsidR="00417E74" w:rsidRPr="00417E74" w:rsidRDefault="00417E74" w:rsidP="00417E7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дневного стационара (в условиях, предусматривающих медицинское наблюдение и лечение в дневное время, но не требующих круглосуточного медицинского наблюдения и лечения).</w:t>
      </w:r>
    </w:p>
    <w:p w:rsidR="00417E74" w:rsidRPr="00417E74" w:rsidRDefault="00417E74" w:rsidP="00417E7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Медицинская помощь взрослому населению при стоматологических заболеваниях оказывается в следующих формах:</w:t>
      </w:r>
    </w:p>
    <w:p w:rsidR="00417E74" w:rsidRPr="00417E74" w:rsidRDefault="00417E74" w:rsidP="00417E7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экстренная (оказываемая при внезапных острых заболеваниях, состояниях, обострении хронических заболеваний, представляющих угрозу жизни пациента);</w:t>
      </w:r>
    </w:p>
    <w:p w:rsidR="00417E74" w:rsidRPr="00417E74" w:rsidRDefault="00417E74" w:rsidP="00417E7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неотложная (оказываемая при внезапных острых заболеваниях, состояниях, обострении хронических заболеваний, без явных признаков угрозы жизни пациента);</w:t>
      </w:r>
    </w:p>
    <w:p w:rsidR="00417E74" w:rsidRPr="00417E74" w:rsidRDefault="00417E74" w:rsidP="00417E7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плановая (оказываемая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здоровью).</w:t>
      </w:r>
    </w:p>
    <w:p w:rsidR="00417E74" w:rsidRPr="00417E74" w:rsidRDefault="00417E74" w:rsidP="00417E7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Первичная медико-санитарная помощь взрослому населению при стоматологических заболеваниях оказывается в амбулаторных условиях.</w:t>
      </w:r>
    </w:p>
    <w:p w:rsidR="00417E74" w:rsidRPr="00417E74" w:rsidRDefault="00417E74" w:rsidP="00417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Первичная доврачебная медико-санитарная помощь взрослому населению при стоматологических заболеваниях оказывается фельдшером</w:t>
      </w:r>
      <w:r w:rsidRPr="00417E74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eastAsia="ru-RU"/>
        </w:rPr>
        <w:t> </w:t>
      </w:r>
      <w:hyperlink r:id="rId10" w:anchor="block_10" w:history="1">
        <w:r w:rsidRPr="00417E74">
          <w:rPr>
            <w:rFonts w:ascii="Times New Roman" w:eastAsia="Times New Roman" w:hAnsi="Times New Roman" w:cs="Times New Roman"/>
            <w:color w:val="000000" w:themeColor="text1"/>
            <w:sz w:val="18"/>
            <w:vertAlign w:val="superscript"/>
            <w:lang w:eastAsia="ru-RU"/>
          </w:rPr>
          <w:t>1</w:t>
        </w:r>
      </w:hyperlink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17E74" w:rsidRPr="00417E74" w:rsidRDefault="00417E74" w:rsidP="00417E7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 наличии медицинских показаний к оказанию медицинской помощи при стоматологических заболеваниях фельдшер после проведения мероприятий, направленных на устранение боли, направляет пациента в медицинскую организацию для оказания первичной специализированной медико-санитарной помощи врачом-стоматологом, врачом-стоматолого</w:t>
      </w:r>
      <w:proofErr w:type="gramStart"/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м-</w:t>
      </w:r>
      <w:proofErr w:type="gramEnd"/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терапевтом, врачом-стоматологом-хирургом, врачом-стоматологом-ортопедом, </w:t>
      </w:r>
      <w:proofErr w:type="spellStart"/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врачом-ортодонтом</w:t>
      </w:r>
      <w:proofErr w:type="spellEnd"/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- врачи стоматологического профиля).</w:t>
      </w:r>
    </w:p>
    <w:p w:rsidR="00417E74" w:rsidRPr="00417E74" w:rsidRDefault="00417E74" w:rsidP="00417E7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Первичная специализированная медико-санитарная помощь взрослому населению при стоматологических заболеваниях оказывается врачами стоматологического профиля, зубным врачом, гигиенистом стоматологическим, зубным техником.</w:t>
      </w:r>
    </w:p>
    <w:p w:rsidR="00417E74" w:rsidRPr="00417E74" w:rsidRDefault="00417E74" w:rsidP="00417E7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Специализированная медицинская помощь взрослому населению при стоматологических заболеваниях оказывается в условиях дневного стационара врачами стоматологического профиля.</w:t>
      </w:r>
    </w:p>
    <w:p w:rsidR="00417E74" w:rsidRPr="00417E74" w:rsidRDefault="00417E74" w:rsidP="00417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Медицинская помощь взрослому населению при стоматологических заболеваниях может проводиться в условиях анестезиологического пособия в соответствии с </w:t>
      </w:r>
      <w:hyperlink r:id="rId11" w:anchor="block_100000" w:history="1">
        <w:r w:rsidRPr="00417E7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Порядком</w:t>
        </w:r>
      </w:hyperlink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оказания медицинской помощи взрослому населению по профилю "анестезиология и реаниматология"</w:t>
      </w:r>
      <w:r w:rsidRPr="00417E74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eastAsia="ru-RU"/>
        </w:rPr>
        <w:t> </w:t>
      </w:r>
      <w:hyperlink r:id="rId12" w:anchor="block_20" w:history="1">
        <w:r w:rsidRPr="00417E74">
          <w:rPr>
            <w:rFonts w:ascii="Times New Roman" w:eastAsia="Times New Roman" w:hAnsi="Times New Roman" w:cs="Times New Roman"/>
            <w:color w:val="000000" w:themeColor="text1"/>
            <w:sz w:val="18"/>
            <w:vertAlign w:val="superscript"/>
            <w:lang w:eastAsia="ru-RU"/>
          </w:rPr>
          <w:t>2</w:t>
        </w:r>
      </w:hyperlink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17E74" w:rsidRPr="00417E74" w:rsidRDefault="00417E74" w:rsidP="00417E7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Профилактика стоматологических заболеваний осуществляется медицинскими организациями, оказывающими медицинскую помощь взрослому населению при стоматологических заболеваниях, и включает в себя профилактические мероприятия, в том числе профилактические медицинские осмотры, которые рекомендуется проводить 1 раз в 6 месяцев.</w:t>
      </w:r>
    </w:p>
    <w:p w:rsidR="00417E74" w:rsidRPr="00417E74" w:rsidRDefault="00417E74" w:rsidP="00417E7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 Медицинская помощь взрослому населению при стоматологических заболеваниях оказывается с учетом стандартов медицинской помощи и на основе клинических рекомендаций.</w:t>
      </w:r>
    </w:p>
    <w:p w:rsidR="00417E74" w:rsidRPr="00417E74" w:rsidRDefault="00417E74" w:rsidP="00417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В случае выявления в ходе оказания медицинской помощи взрослому населению при стоматологических заболеваниях симптомов онкологического заболевания лечащий врач медицинской организации, в которой пациент проходит обследование и лечение, направляет пациента к врачу-онкологу в соответствии с Порядком оказания медицинской помощи населению по профилю "онкология"</w:t>
      </w:r>
      <w:r w:rsidRPr="00417E74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eastAsia="ru-RU"/>
        </w:rPr>
        <w:t> </w:t>
      </w:r>
      <w:hyperlink r:id="rId13" w:anchor="block_30" w:history="1">
        <w:r w:rsidRPr="00417E74">
          <w:rPr>
            <w:rFonts w:ascii="Times New Roman" w:eastAsia="Times New Roman" w:hAnsi="Times New Roman" w:cs="Times New Roman"/>
            <w:color w:val="000000" w:themeColor="text1"/>
            <w:sz w:val="18"/>
            <w:vertAlign w:val="superscript"/>
            <w:lang w:eastAsia="ru-RU"/>
          </w:rPr>
          <w:t>3</w:t>
        </w:r>
      </w:hyperlink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17E74" w:rsidRPr="00417E74" w:rsidRDefault="00417E74" w:rsidP="00417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выявления в ходе оказания медицинской помощи взрослому населению при стоматологических заболеваниях заболеваний (состояний) челюстно-лицевой области медицинская помощь пациенту оказывается в соответствии с </w:t>
      </w:r>
      <w:hyperlink r:id="rId14" w:anchor="block_1000" w:history="1">
        <w:r w:rsidRPr="00417E7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Порядком</w:t>
        </w:r>
      </w:hyperlink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оказания медицинской помощи населению по профилю "челюстно-лицевая хирургия"</w:t>
      </w:r>
      <w:r w:rsidRPr="00417E74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eastAsia="ru-RU"/>
        </w:rPr>
        <w:t> </w:t>
      </w:r>
      <w:hyperlink r:id="rId15" w:anchor="block_40" w:history="1">
        <w:r w:rsidRPr="00417E74">
          <w:rPr>
            <w:rFonts w:ascii="Times New Roman" w:eastAsia="Times New Roman" w:hAnsi="Times New Roman" w:cs="Times New Roman"/>
            <w:color w:val="000000" w:themeColor="text1"/>
            <w:sz w:val="18"/>
            <w:vertAlign w:val="superscript"/>
            <w:lang w:eastAsia="ru-RU"/>
          </w:rPr>
          <w:t>4</w:t>
        </w:r>
      </w:hyperlink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17E74" w:rsidRPr="00417E74" w:rsidRDefault="00417E74" w:rsidP="00417E7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Пункт 12 изменен с 28 марта 2021 г. - </w:t>
      </w:r>
      <w:hyperlink r:id="rId16" w:anchor="block_10001" w:history="1">
        <w:r w:rsidRPr="00417E7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Приказ</w:t>
        </w:r>
      </w:hyperlink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Минздрава России от 18 февраля 2021 г. N 109Н</w:t>
      </w:r>
    </w:p>
    <w:p w:rsidR="00417E74" w:rsidRPr="00417E74" w:rsidRDefault="00417E74" w:rsidP="00417E7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7" w:anchor="block_1012" w:history="1">
        <w:r w:rsidRPr="00417E7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См. предыдущую редакцию</w:t>
        </w:r>
      </w:hyperlink>
    </w:p>
    <w:p w:rsidR="00417E74" w:rsidRPr="00417E74" w:rsidRDefault="00417E74" w:rsidP="00417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12. Рентгенологические исследования взрослому населению при стоматологических заболеваниях выполняются в соответствии с </w:t>
      </w:r>
      <w:hyperlink r:id="rId18" w:anchor="block_1000" w:history="1">
        <w:r w:rsidRPr="00417E7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Правилами</w:t>
        </w:r>
      </w:hyperlink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проведения рентгенологических исследований</w:t>
      </w:r>
      <w:r w:rsidRPr="00417E74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eastAsia="ru-RU"/>
        </w:rPr>
        <w:t> </w:t>
      </w:r>
      <w:hyperlink r:id="rId19" w:anchor="block_50" w:history="1">
        <w:r w:rsidRPr="00417E74">
          <w:rPr>
            <w:rFonts w:ascii="Times New Roman" w:eastAsia="Times New Roman" w:hAnsi="Times New Roman" w:cs="Times New Roman"/>
            <w:color w:val="000000" w:themeColor="text1"/>
            <w:sz w:val="18"/>
            <w:vertAlign w:val="superscript"/>
            <w:lang w:eastAsia="ru-RU"/>
          </w:rPr>
          <w:t>5</w:t>
        </w:r>
      </w:hyperlink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17E74" w:rsidRPr="00417E74" w:rsidRDefault="00417E74" w:rsidP="00417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Выполнение рентгенологических исследований в кабинете стоматологии общей практики, кабинете терапевтической стоматологии, кабинете хирургической стоматологии, кабинете ортопедической стоматологии, </w:t>
      </w:r>
      <w:proofErr w:type="spellStart"/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ортодонтическом</w:t>
      </w:r>
      <w:proofErr w:type="spellEnd"/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кабинете, стоматологическом кабинете в профессиональных образовательных организациях, образовательных организациях высшего образования и дополнительного профессионального образования, призывных пунктах, на предприятиях и в организациях, мобильном стоматологическом кабинете с </w:t>
      </w:r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применением дентального рентгеновского аппарата с цифровым приемником изображения (</w:t>
      </w:r>
      <w:proofErr w:type="spellStart"/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радиовизиограф</w:t>
      </w:r>
      <w:proofErr w:type="spellEnd"/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включенного в стандарты оснащения, предусмотренные </w:t>
      </w:r>
      <w:hyperlink r:id="rId20" w:anchor="block_11000" w:history="1">
        <w:r w:rsidRPr="00417E7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приложениями</w:t>
        </w:r>
      </w:hyperlink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</w:t>
      </w:r>
      <w:proofErr w:type="gramEnd"/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настоящему Порядку, не требует наличия у медицинской организации лицензии на выполнение работ (услуг) по рентгенологии.</w:t>
      </w:r>
    </w:p>
    <w:p w:rsidR="00417E74" w:rsidRPr="00417E74" w:rsidRDefault="00417E74" w:rsidP="00417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13. Медицинская помощь взрослому населению при стоматологических заболеваниях может быть оказана с применением </w:t>
      </w:r>
      <w:proofErr w:type="spellStart"/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телемедицинских</w:t>
      </w:r>
      <w:proofErr w:type="spellEnd"/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технологий путем организации и проведения консультаций и (или) участия в консилиуме врачей в соответствии с </w:t>
      </w:r>
      <w:hyperlink r:id="rId21" w:anchor="block_1000" w:history="1">
        <w:r w:rsidRPr="00417E7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Порядком</w:t>
        </w:r>
      </w:hyperlink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организации и оказания медицинской помощи с применением </w:t>
      </w:r>
      <w:proofErr w:type="spellStart"/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телемедицинских</w:t>
      </w:r>
      <w:proofErr w:type="spellEnd"/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технологий</w:t>
      </w:r>
      <w:r w:rsidRPr="00417E74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eastAsia="ru-RU"/>
        </w:rPr>
        <w:t> </w:t>
      </w:r>
      <w:hyperlink r:id="rId22" w:anchor="block_60" w:history="1">
        <w:r w:rsidRPr="00417E74">
          <w:rPr>
            <w:rFonts w:ascii="Times New Roman" w:eastAsia="Times New Roman" w:hAnsi="Times New Roman" w:cs="Times New Roman"/>
            <w:color w:val="000000" w:themeColor="text1"/>
            <w:sz w:val="18"/>
            <w:vertAlign w:val="superscript"/>
            <w:lang w:eastAsia="ru-RU"/>
          </w:rPr>
          <w:t>6</w:t>
        </w:r>
      </w:hyperlink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17E74" w:rsidRPr="00417E74" w:rsidRDefault="00417E74" w:rsidP="00417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14. Медицинские организации, оказывающие медицинскую помощь взрослому населению при стоматологических заболеваниях, осуществляют свою деятельность в соответствии с </w:t>
      </w:r>
      <w:hyperlink r:id="rId23" w:anchor="block_11000" w:history="1">
        <w:r w:rsidRPr="00417E7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приложениями N 1 - 15</w:t>
        </w:r>
      </w:hyperlink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 настоящему Порядку.</w:t>
      </w:r>
    </w:p>
    <w:p w:rsidR="00417E74" w:rsidRPr="00417E74" w:rsidRDefault="00417E74" w:rsidP="00417E7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15. </w:t>
      </w:r>
      <w:proofErr w:type="gramStart"/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Медицинскими показаниями к оказанию специализированной медицинской помощи взрослому населению при стоматологических заболеваниях в экстренной и неотложной формах являются воспалительные заболевания полости рта, в том числе слизистой оболочки рта, языка, слюнных желез различной этиологии и локализации.</w:t>
      </w:r>
      <w:proofErr w:type="gramEnd"/>
    </w:p>
    <w:p w:rsidR="00417E74" w:rsidRPr="00417E74" w:rsidRDefault="00417E74" w:rsidP="00417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16. При сочетанных и комбинированных травмах, заболеваниях специализированная медицинская помощь взрослому населению при стоматологических заболеваниях оказывается врачами стоматологического профиля с привлечением с привлечением врачей-специалистов по специальностям, предусмотренным </w:t>
      </w:r>
      <w:hyperlink r:id="rId24" w:anchor="block_1000" w:history="1">
        <w:r w:rsidRPr="00417E7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Номенклатурой</w:t>
        </w:r>
      </w:hyperlink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специальностей специалистов, имеющих высшее медицинское и фармацевтическое образование</w:t>
      </w:r>
      <w:r w:rsidRPr="00417E74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eastAsia="ru-RU"/>
        </w:rPr>
        <w:t> </w:t>
      </w:r>
      <w:hyperlink r:id="rId25" w:anchor="block_70" w:history="1">
        <w:r w:rsidRPr="00417E74">
          <w:rPr>
            <w:rFonts w:ascii="Times New Roman" w:eastAsia="Times New Roman" w:hAnsi="Times New Roman" w:cs="Times New Roman"/>
            <w:color w:val="000000" w:themeColor="text1"/>
            <w:sz w:val="18"/>
            <w:vertAlign w:val="superscript"/>
            <w:lang w:eastAsia="ru-RU"/>
          </w:rPr>
          <w:t>7</w:t>
        </w:r>
      </w:hyperlink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17E74" w:rsidRPr="00417E74" w:rsidRDefault="00417E74" w:rsidP="00417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p w:rsidR="00417E74" w:rsidRPr="00417E74" w:rsidRDefault="00417E74" w:rsidP="00417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417E74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------------------------------</w:t>
      </w:r>
    </w:p>
    <w:p w:rsidR="00417E74" w:rsidRPr="00417E74" w:rsidRDefault="00417E74" w:rsidP="00417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17"/>
          <w:szCs w:val="17"/>
          <w:vertAlign w:val="superscript"/>
          <w:lang w:eastAsia="ru-RU"/>
        </w:rPr>
        <w:t>1</w:t>
      </w:r>
      <w:hyperlink r:id="rId26" w:anchor="block_7007" w:history="1">
        <w:r w:rsidRPr="00417E74">
          <w:rPr>
            <w:rFonts w:ascii="Times New Roman" w:eastAsia="Times New Roman" w:hAnsi="Times New Roman" w:cs="Times New Roman"/>
            <w:color w:val="000000" w:themeColor="text1"/>
            <w:sz w:val="23"/>
            <w:lang w:eastAsia="ru-RU"/>
          </w:rPr>
          <w:t>Часть 7 статьи 70</w:t>
        </w:r>
      </w:hyperlink>
      <w:r w:rsidRPr="00417E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Федерального закона от 21 ноября 2011 г. N 323-ф3 "Об основах охраны здоровья граждан в Российской Федерации" (далее - Федеральный закон от 21 ноября 2011 г. N 323-ФЗ) (Собрание законодательства Российской Федерации, 2011, N 48, ст. 6724).</w:t>
      </w:r>
    </w:p>
    <w:p w:rsidR="00417E74" w:rsidRPr="00417E74" w:rsidRDefault="00417E74" w:rsidP="00417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proofErr w:type="gramStart"/>
      <w:r w:rsidRPr="00417E74">
        <w:rPr>
          <w:rFonts w:ascii="Times New Roman" w:eastAsia="Times New Roman" w:hAnsi="Times New Roman" w:cs="Times New Roman"/>
          <w:color w:val="000000" w:themeColor="text1"/>
          <w:sz w:val="17"/>
          <w:szCs w:val="17"/>
          <w:vertAlign w:val="superscript"/>
          <w:lang w:eastAsia="ru-RU"/>
        </w:rPr>
        <w:t>2</w:t>
      </w:r>
      <w:hyperlink r:id="rId27" w:history="1">
        <w:r w:rsidRPr="00417E74">
          <w:rPr>
            <w:rFonts w:ascii="Times New Roman" w:eastAsia="Times New Roman" w:hAnsi="Times New Roman" w:cs="Times New Roman"/>
            <w:color w:val="000000" w:themeColor="text1"/>
            <w:sz w:val="23"/>
            <w:lang w:eastAsia="ru-RU"/>
          </w:rPr>
          <w:t>Приказ</w:t>
        </w:r>
      </w:hyperlink>
      <w:r w:rsidRPr="00417E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Министерства здравоохранения Российской Федерации от 15 ноября 2012 г. N 919н "Об утверждении Порядка оказания медицинской помощи взрослому населению по профилю "анестезиология и реаниматология" (зарегистрирован Министерством юстиции Российской Федерации 29 декабря 2012 г., регистрационный N 26512), с изменениями, внесенными </w:t>
      </w:r>
      <w:hyperlink r:id="rId28" w:anchor="block_1000" w:history="1">
        <w:r w:rsidRPr="00417E74">
          <w:rPr>
            <w:rFonts w:ascii="Times New Roman" w:eastAsia="Times New Roman" w:hAnsi="Times New Roman" w:cs="Times New Roman"/>
            <w:color w:val="000000" w:themeColor="text1"/>
            <w:sz w:val="23"/>
            <w:lang w:eastAsia="ru-RU"/>
          </w:rPr>
          <w:t>приказом</w:t>
        </w:r>
      </w:hyperlink>
      <w:r w:rsidRPr="00417E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Министерства здравоохранения Российской Федерации от 14 сентября 2018 г. N 625н (зарегистрирован Министерством юстиции Российской Федерации 31 октября</w:t>
      </w:r>
      <w:proofErr w:type="gramEnd"/>
      <w:r w:rsidRPr="00417E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proofErr w:type="gramStart"/>
      <w:r w:rsidRPr="00417E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2018 г., регистрационный N 52591).</w:t>
      </w:r>
      <w:proofErr w:type="gramEnd"/>
    </w:p>
    <w:p w:rsidR="00417E74" w:rsidRPr="00417E74" w:rsidRDefault="00417E74" w:rsidP="00417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proofErr w:type="gramStart"/>
      <w:r w:rsidRPr="00417E74">
        <w:rPr>
          <w:rFonts w:ascii="Times New Roman" w:eastAsia="Times New Roman" w:hAnsi="Times New Roman" w:cs="Times New Roman"/>
          <w:color w:val="000000" w:themeColor="text1"/>
          <w:sz w:val="17"/>
          <w:szCs w:val="17"/>
          <w:vertAlign w:val="superscript"/>
          <w:lang w:eastAsia="ru-RU"/>
        </w:rPr>
        <w:t>3</w:t>
      </w:r>
      <w:hyperlink r:id="rId29" w:history="1">
        <w:r w:rsidRPr="00417E74">
          <w:rPr>
            <w:rFonts w:ascii="Times New Roman" w:eastAsia="Times New Roman" w:hAnsi="Times New Roman" w:cs="Times New Roman"/>
            <w:color w:val="000000" w:themeColor="text1"/>
            <w:sz w:val="23"/>
            <w:lang w:eastAsia="ru-RU"/>
          </w:rPr>
          <w:t>Приказ</w:t>
        </w:r>
      </w:hyperlink>
      <w:r w:rsidRPr="00417E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Министерства здравоохранения Российской Федерации от 15 ноября 2012 г. N 915н "Об утверждении Порядка оказания медицинской помощи населению по профилю "онкология" (зарегистрирован Министерством юстиции Российской Федерации 17 апреля 2013 г., регистрационный N 28163), с изменениями, внесенными приказами Министерства здравоохранения Российской Федерации </w:t>
      </w:r>
      <w:hyperlink r:id="rId30" w:history="1">
        <w:r w:rsidRPr="00417E74">
          <w:rPr>
            <w:rFonts w:ascii="Times New Roman" w:eastAsia="Times New Roman" w:hAnsi="Times New Roman" w:cs="Times New Roman"/>
            <w:color w:val="000000" w:themeColor="text1"/>
            <w:sz w:val="23"/>
            <w:lang w:eastAsia="ru-RU"/>
          </w:rPr>
          <w:t>от 23 августа 2016 г. N 624н</w:t>
        </w:r>
      </w:hyperlink>
      <w:r w:rsidRPr="00417E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(зарегистрирован Министерством юстиции Российской Федерации 7 сентября 2016 г., регистрационный</w:t>
      </w:r>
      <w:proofErr w:type="gramEnd"/>
      <w:r w:rsidRPr="00417E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proofErr w:type="gramStart"/>
      <w:r w:rsidRPr="00417E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N 43597), </w:t>
      </w:r>
      <w:hyperlink r:id="rId31" w:anchor="block_19" w:history="1">
        <w:r w:rsidRPr="00417E74">
          <w:rPr>
            <w:rFonts w:ascii="Times New Roman" w:eastAsia="Times New Roman" w:hAnsi="Times New Roman" w:cs="Times New Roman"/>
            <w:color w:val="000000" w:themeColor="text1"/>
            <w:sz w:val="23"/>
            <w:lang w:eastAsia="ru-RU"/>
          </w:rPr>
          <w:t>от 4 июля 2017 г. N 379н</w:t>
        </w:r>
      </w:hyperlink>
      <w:r w:rsidRPr="00417E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(зарегистрирован Министерством юстиции Российской Федерации 24 июля 2017 г., регистрационный N 47503) и </w:t>
      </w:r>
      <w:hyperlink r:id="rId32" w:anchor="block_100" w:history="1">
        <w:r w:rsidRPr="00417E74">
          <w:rPr>
            <w:rFonts w:ascii="Times New Roman" w:eastAsia="Times New Roman" w:hAnsi="Times New Roman" w:cs="Times New Roman"/>
            <w:color w:val="000000" w:themeColor="text1"/>
            <w:sz w:val="23"/>
            <w:lang w:eastAsia="ru-RU"/>
          </w:rPr>
          <w:t>от 5 февраля 2019 г. N 48н</w:t>
        </w:r>
      </w:hyperlink>
      <w:r w:rsidRPr="00417E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(зарегистрирован Министерством юстиции Российской Федерации 27 февраля 2019 г., регистрационный N 53908).</w:t>
      </w:r>
      <w:proofErr w:type="gramEnd"/>
    </w:p>
    <w:p w:rsidR="00417E74" w:rsidRPr="00417E74" w:rsidRDefault="00417E74" w:rsidP="00417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17"/>
          <w:szCs w:val="17"/>
          <w:vertAlign w:val="superscript"/>
          <w:lang w:eastAsia="ru-RU"/>
        </w:rPr>
        <w:t>4</w:t>
      </w:r>
      <w:hyperlink r:id="rId33" w:history="1">
        <w:r w:rsidRPr="00417E74">
          <w:rPr>
            <w:rFonts w:ascii="Times New Roman" w:eastAsia="Times New Roman" w:hAnsi="Times New Roman" w:cs="Times New Roman"/>
            <w:color w:val="000000" w:themeColor="text1"/>
            <w:sz w:val="23"/>
            <w:lang w:eastAsia="ru-RU"/>
          </w:rPr>
          <w:t>Приказ</w:t>
        </w:r>
      </w:hyperlink>
      <w:r w:rsidRPr="00417E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Министерства здравоохранения Российской Федерации от 14 июня 2019 г. N 422н "Об утверждении Порядка оказания медицинской помощи по профилю "челюстно-лицевая хирургия" (зарегистрирован Министерством юстиции Российской Федерации 30 августа 2019 г., регистрационный N 55783).</w:t>
      </w:r>
    </w:p>
    <w:p w:rsidR="00417E74" w:rsidRPr="00417E74" w:rsidRDefault="00417E74" w:rsidP="00417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17"/>
          <w:szCs w:val="17"/>
          <w:vertAlign w:val="superscript"/>
          <w:lang w:eastAsia="ru-RU"/>
        </w:rPr>
        <w:t>5</w:t>
      </w:r>
      <w:hyperlink r:id="rId34" w:anchor="block_59019" w:history="1">
        <w:r w:rsidRPr="00417E74">
          <w:rPr>
            <w:rFonts w:ascii="Times New Roman" w:eastAsia="Times New Roman" w:hAnsi="Times New Roman" w:cs="Times New Roman"/>
            <w:color w:val="000000" w:themeColor="text1"/>
            <w:sz w:val="23"/>
            <w:lang w:eastAsia="ru-RU"/>
          </w:rPr>
          <w:t>Пункт 19 части 2 статьи 14</w:t>
        </w:r>
      </w:hyperlink>
      <w:r w:rsidRPr="00417E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Федерального закона от 21 ноября 2011 г. N 323-ФЗ (Собрание законодательства Российской Федерации, 2011, N 48, ст. 6724; 2013, N 48, ст. 6165).</w:t>
      </w:r>
    </w:p>
    <w:p w:rsidR="00417E74" w:rsidRPr="00417E74" w:rsidRDefault="00417E74" w:rsidP="00417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17"/>
          <w:szCs w:val="17"/>
          <w:vertAlign w:val="superscript"/>
          <w:lang w:eastAsia="ru-RU"/>
        </w:rPr>
        <w:t>6</w:t>
      </w:r>
      <w:hyperlink r:id="rId35" w:history="1">
        <w:r w:rsidRPr="00417E74">
          <w:rPr>
            <w:rFonts w:ascii="Times New Roman" w:eastAsia="Times New Roman" w:hAnsi="Times New Roman" w:cs="Times New Roman"/>
            <w:color w:val="000000" w:themeColor="text1"/>
            <w:sz w:val="23"/>
            <w:lang w:eastAsia="ru-RU"/>
          </w:rPr>
          <w:t>Приказ</w:t>
        </w:r>
      </w:hyperlink>
      <w:r w:rsidRPr="00417E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 Министерства здравоохранения Российской Федерации от 30 ноября 2017 г. N 965н "Об утверждении порядка организации и оказания медицинской помощи с применением </w:t>
      </w:r>
      <w:proofErr w:type="spellStart"/>
      <w:r w:rsidRPr="00417E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lastRenderedPageBreak/>
        <w:t>телемедицинских</w:t>
      </w:r>
      <w:proofErr w:type="spellEnd"/>
      <w:r w:rsidRPr="00417E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технологий" (зарегистрирован Министерством юстиции Российской Федерации 9 января 2018 г., регистрационный N 49577).</w:t>
      </w:r>
    </w:p>
    <w:p w:rsidR="00417E74" w:rsidRPr="00417E74" w:rsidRDefault="00417E74" w:rsidP="00417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proofErr w:type="gramStart"/>
      <w:r w:rsidRPr="00417E74">
        <w:rPr>
          <w:rFonts w:ascii="Times New Roman" w:eastAsia="Times New Roman" w:hAnsi="Times New Roman" w:cs="Times New Roman"/>
          <w:color w:val="000000" w:themeColor="text1"/>
          <w:sz w:val="17"/>
          <w:szCs w:val="17"/>
          <w:vertAlign w:val="superscript"/>
          <w:lang w:eastAsia="ru-RU"/>
        </w:rPr>
        <w:t>7</w:t>
      </w:r>
      <w:hyperlink r:id="rId36" w:history="1">
        <w:r w:rsidRPr="00417E74">
          <w:rPr>
            <w:rFonts w:ascii="Times New Roman" w:eastAsia="Times New Roman" w:hAnsi="Times New Roman" w:cs="Times New Roman"/>
            <w:color w:val="000000" w:themeColor="text1"/>
            <w:sz w:val="23"/>
            <w:lang w:eastAsia="ru-RU"/>
          </w:rPr>
          <w:t>Приказ</w:t>
        </w:r>
      </w:hyperlink>
      <w:r w:rsidRPr="00417E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Министерства здравоохранения Российской Федерации от 7 октября 2015 г. N 700н "О номенклатуре специальностей специалистов, имеющих высшее медицинское и фармацевтическое образование" (зарегистрирован Министерством юстиции Российской Федерации 12 ноября 2015 г., регистрационный N 39696), с изменениями, внесенными приказами Министерства здравоохранения Российской Федерации </w:t>
      </w:r>
      <w:hyperlink r:id="rId37" w:anchor="block_1000" w:history="1">
        <w:r w:rsidRPr="00417E74">
          <w:rPr>
            <w:rFonts w:ascii="Times New Roman" w:eastAsia="Times New Roman" w:hAnsi="Times New Roman" w:cs="Times New Roman"/>
            <w:color w:val="000000" w:themeColor="text1"/>
            <w:sz w:val="23"/>
            <w:lang w:eastAsia="ru-RU"/>
          </w:rPr>
          <w:t>от 11 октября 2016 г. N 771н</w:t>
        </w:r>
      </w:hyperlink>
      <w:r w:rsidRPr="00417E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(зарегистрирован Министерством юстиции Российской Федерации 26 декабря 2016 г., регистрационный</w:t>
      </w:r>
      <w:proofErr w:type="gramEnd"/>
      <w:r w:rsidRPr="00417E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proofErr w:type="gramStart"/>
      <w:r w:rsidRPr="00417E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N 44926) и </w:t>
      </w:r>
      <w:hyperlink r:id="rId38" w:history="1">
        <w:r w:rsidRPr="00417E74">
          <w:rPr>
            <w:rFonts w:ascii="Times New Roman" w:eastAsia="Times New Roman" w:hAnsi="Times New Roman" w:cs="Times New Roman"/>
            <w:color w:val="000000" w:themeColor="text1"/>
            <w:sz w:val="23"/>
            <w:lang w:eastAsia="ru-RU"/>
          </w:rPr>
          <w:t>от 9 декабря 2019 г. N 996н</w:t>
        </w:r>
      </w:hyperlink>
      <w:r w:rsidRPr="00417E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(зарегистрирован Министерством юстиции Российской Федерации 16 января 2020 г., регистрационный N 57174).</w:t>
      </w:r>
      <w:proofErr w:type="gramEnd"/>
    </w:p>
    <w:p w:rsidR="00417E74" w:rsidRPr="00417E74" w:rsidRDefault="00417E74" w:rsidP="00417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p w:rsidR="00417E74" w:rsidRPr="00417E74" w:rsidRDefault="00417E74" w:rsidP="00417E74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E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Приложение N 1</w:t>
      </w:r>
      <w:r w:rsidRPr="00417E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к </w:t>
      </w:r>
      <w:hyperlink r:id="rId39" w:anchor="block_1000" w:history="1">
        <w:r w:rsidRPr="00417E7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Порядку</w:t>
        </w:r>
      </w:hyperlink>
      <w:r w:rsidRPr="00417E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оказания медицинской</w:t>
      </w:r>
      <w:r w:rsidRPr="00417E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помощи взрослому населению при</w:t>
      </w:r>
      <w:r w:rsidRPr="00417E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стоматологических заболеваниях,</w:t>
      </w:r>
      <w:r w:rsidRPr="00417E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утвержденному </w:t>
      </w:r>
      <w:hyperlink r:id="rId40" w:history="1">
        <w:r w:rsidRPr="00417E7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приказом</w:t>
        </w:r>
      </w:hyperlink>
      <w:r w:rsidRPr="00417E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Министерства</w:t>
      </w:r>
      <w:r w:rsidRPr="00417E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здравоохранения Российской Федерации</w:t>
      </w:r>
      <w:r w:rsidRPr="00417E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от 31 июля 2020 г. N 786н</w:t>
      </w:r>
    </w:p>
    <w:p w:rsidR="00417E74" w:rsidRPr="00417E74" w:rsidRDefault="00417E74" w:rsidP="00417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p w:rsidR="00417E74" w:rsidRPr="00417E74" w:rsidRDefault="00417E74" w:rsidP="00417E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417E7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Правила</w:t>
      </w:r>
      <w:r w:rsidRPr="00417E74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br/>
        <w:t>организации деятельности стоматологического отделения (кабинета, лаборатории)</w:t>
      </w:r>
    </w:p>
    <w:p w:rsidR="00417E74" w:rsidRPr="00417E74" w:rsidRDefault="00417E74" w:rsidP="00417E74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17E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417E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</w:t>
      </w:r>
      <w:proofErr w:type="gramEnd"/>
      <w:r w:rsidRPr="00417E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417E74" w:rsidRPr="00417E74" w:rsidRDefault="00417E74" w:rsidP="00417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 февраля 2021 г.</w:t>
      </w:r>
    </w:p>
    <w:p w:rsidR="00417E74" w:rsidRPr="00417E74" w:rsidRDefault="00417E74" w:rsidP="00417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p w:rsidR="00417E74" w:rsidRPr="00417E74" w:rsidRDefault="00417E74" w:rsidP="00417E7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Настоящие Правила устанавливают порядок организации деятельности стоматологического отделения (кабинета, лаборатории), являющегося структурным подразделением медицинской организации, оказывающей первичную </w:t>
      </w:r>
      <w:proofErr w:type="spellStart"/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медик</w:t>
      </w:r>
      <w:proofErr w:type="gramStart"/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spellEnd"/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gramEnd"/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санитарную помощь взрослому населению при стоматологических заболеваниях в амбулаторных условиях (далее соответственно - стоматологическое отделение, кабинет, лаборатория, медицинская организация).</w:t>
      </w:r>
    </w:p>
    <w:p w:rsidR="00417E74" w:rsidRPr="00417E74" w:rsidRDefault="00417E74" w:rsidP="00417E7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Для обеспечения функций стоматологического отделения в его структуре рекомендуется предусматривать следующие подразделения:</w:t>
      </w:r>
    </w:p>
    <w:p w:rsidR="00417E74" w:rsidRPr="00417E74" w:rsidRDefault="00417E74" w:rsidP="00417E7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кабинет стоматологии общей практики;</w:t>
      </w:r>
    </w:p>
    <w:p w:rsidR="00417E74" w:rsidRPr="00417E74" w:rsidRDefault="00417E74" w:rsidP="00417E7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кабинет терапевтической стоматологии;</w:t>
      </w:r>
    </w:p>
    <w:p w:rsidR="00417E74" w:rsidRPr="00417E74" w:rsidRDefault="00417E74" w:rsidP="00417E7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кабинет хирургической стоматологии;</w:t>
      </w:r>
    </w:p>
    <w:p w:rsidR="00417E74" w:rsidRPr="00417E74" w:rsidRDefault="00417E74" w:rsidP="00417E7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кабинет ортопедической стоматологии;</w:t>
      </w:r>
    </w:p>
    <w:p w:rsidR="00417E74" w:rsidRPr="00417E74" w:rsidRDefault="00417E74" w:rsidP="00417E7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стоматологическая (зуботехническая) лаборатория;</w:t>
      </w:r>
    </w:p>
    <w:p w:rsidR="00417E74" w:rsidRPr="00417E74" w:rsidRDefault="00417E74" w:rsidP="00417E7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ортодонтический</w:t>
      </w:r>
      <w:proofErr w:type="spellEnd"/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кабинет;</w:t>
      </w:r>
    </w:p>
    <w:p w:rsidR="00417E74" w:rsidRPr="00417E74" w:rsidRDefault="00417E74" w:rsidP="00417E7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физиотерапевтический кабинет;</w:t>
      </w:r>
    </w:p>
    <w:p w:rsidR="00417E74" w:rsidRPr="00417E74" w:rsidRDefault="00417E74" w:rsidP="00417E7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рентгенологический кабинет.</w:t>
      </w:r>
    </w:p>
    <w:p w:rsidR="00417E74" w:rsidRPr="00417E74" w:rsidRDefault="00417E74" w:rsidP="00417E7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Входящие в структуру стоматологического отделения кабинеты, лаборатория могут создаваться как самостоятельные структурные подразделения медицинской организации.</w:t>
      </w:r>
    </w:p>
    <w:p w:rsidR="00417E74" w:rsidRPr="00417E74" w:rsidRDefault="00417E74" w:rsidP="00417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proofErr w:type="gramStart"/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Структура и штатная численность стоматологического отделения, кабинета, лаборатории устанавливаются руководителем медицинской организации, в которой создается структурное подразделение, исходя из объема проводимой лечебно-диагностической работы и численности обслуживаемого населения, а также с учетом рекомендуемых штатных нормативов, предусмотренных </w:t>
      </w:r>
      <w:hyperlink r:id="rId41" w:anchor="block_12000" w:history="1">
        <w:r w:rsidRPr="00417E7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приложением N 2</w:t>
        </w:r>
      </w:hyperlink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 Порядку оказания медицинской помощи взрослому населению при стоматологических заболеваниях, утвержденному настоящим приказом.</w:t>
      </w:r>
      <w:proofErr w:type="gramEnd"/>
    </w:p>
    <w:p w:rsidR="00417E74" w:rsidRPr="00417E74" w:rsidRDefault="00417E74" w:rsidP="00417E7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Рекомендуемые штатные нормативы не распространяются на медицинские организации частной системы здравоохранения.</w:t>
      </w:r>
    </w:p>
    <w:p w:rsidR="00417E74" w:rsidRPr="00417E74" w:rsidRDefault="00417E74" w:rsidP="00417E7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Заведующий стоматологическим отделением, кабинетом, лабораторией назначается на должность и освобождается от нее руководителем медицинской организации.</w:t>
      </w:r>
    </w:p>
    <w:p w:rsidR="00417E74" w:rsidRPr="00417E74" w:rsidRDefault="00417E74" w:rsidP="00417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должность заведующего стоматологическим отделением, кабинетом, лабораторией назначается медицинский работник,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</w:t>
      </w:r>
      <w:r w:rsidRPr="00417E74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eastAsia="ru-RU"/>
        </w:rPr>
        <w:t> </w:t>
      </w:r>
      <w:hyperlink r:id="rId42" w:anchor="block_11" w:history="1">
        <w:r w:rsidRPr="00417E74">
          <w:rPr>
            <w:rFonts w:ascii="Times New Roman" w:eastAsia="Times New Roman" w:hAnsi="Times New Roman" w:cs="Times New Roman"/>
            <w:color w:val="000000" w:themeColor="text1"/>
            <w:sz w:val="18"/>
            <w:vertAlign w:val="superscript"/>
            <w:lang w:eastAsia="ru-RU"/>
          </w:rPr>
          <w:t>1</w:t>
        </w:r>
      </w:hyperlink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(далее - Квалификационные требования) по специальностям </w:t>
      </w:r>
      <w:hyperlink r:id="rId43" w:anchor="block_1066" w:history="1">
        <w:r w:rsidRPr="00417E7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"стоматология общей практики"</w:t>
        </w:r>
      </w:hyperlink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44" w:anchor="block_1069" w:history="1">
        <w:r w:rsidRPr="00417E7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"стоматология терапевтическая"</w:t>
        </w:r>
      </w:hyperlink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45" w:anchor="block_1068" w:history="1">
        <w:r w:rsidRPr="00417E7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"стоматология ортопедическая"</w:t>
        </w:r>
      </w:hyperlink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46" w:anchor="block_1070" w:history="1">
        <w:r w:rsidRPr="00417E7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"стоматология хирургическая"</w:t>
        </w:r>
      </w:hyperlink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47" w:anchor="block_1041" w:history="1">
        <w:r w:rsidRPr="00417E7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"ортодонтия"</w:t>
        </w:r>
      </w:hyperlink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48" w:anchor="block_1040" w:history="1">
        <w:r w:rsidRPr="00417E7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"организация здравоохранения и общественное здоровье"</w:t>
        </w:r>
      </w:hyperlink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также </w:t>
      </w:r>
      <w:hyperlink r:id="rId49" w:anchor="block_1000" w:history="1">
        <w:r w:rsidRPr="00417E7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профессиональному стандарту</w:t>
        </w:r>
      </w:hyperlink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"Специалист в области здравоохранения и общественного здоровья</w:t>
      </w:r>
      <w:proofErr w:type="gramEnd"/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  <w:r w:rsidRPr="00417E74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eastAsia="ru-RU"/>
        </w:rPr>
        <w:t> </w:t>
      </w:r>
      <w:hyperlink r:id="rId50" w:anchor="block_22" w:history="1">
        <w:r w:rsidRPr="00417E74">
          <w:rPr>
            <w:rFonts w:ascii="Times New Roman" w:eastAsia="Times New Roman" w:hAnsi="Times New Roman" w:cs="Times New Roman"/>
            <w:color w:val="000000" w:themeColor="text1"/>
            <w:sz w:val="18"/>
            <w:vertAlign w:val="superscript"/>
            <w:lang w:eastAsia="ru-RU"/>
          </w:rPr>
          <w:t>2</w:t>
        </w:r>
      </w:hyperlink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17E74" w:rsidRPr="00417E74" w:rsidRDefault="00417E74" w:rsidP="00417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На должность врача-стоматолога стоматологического отделения, кабинета, лаборатории назначается медицинский работник, соответствующий Квалификационным требованиям по специальностям "стоматология", </w:t>
      </w:r>
      <w:hyperlink r:id="rId51" w:anchor="block_1001" w:history="1">
        <w:r w:rsidRPr="00417E7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"стоматология общей практики"</w:t>
        </w:r>
      </w:hyperlink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52" w:anchor="block_1069" w:history="1">
        <w:r w:rsidRPr="00417E7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"стоматология терапевтическая"</w:t>
        </w:r>
      </w:hyperlink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53" w:anchor="block_1068" w:history="1">
        <w:r w:rsidRPr="00417E7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"стоматология ортопедическая"</w:t>
        </w:r>
      </w:hyperlink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54" w:anchor="block_1070" w:history="1">
        <w:r w:rsidRPr="00417E7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"стоматология хирургическая"</w:t>
        </w:r>
      </w:hyperlink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55" w:anchor="block_1041" w:history="1">
        <w:r w:rsidRPr="00417E7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"ортодонтия"</w:t>
        </w:r>
      </w:hyperlink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17E74" w:rsidRPr="00417E74" w:rsidRDefault="00417E74" w:rsidP="00417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На должности специалистов со средним профессиональным (медицинским) образованием стоматологического отделения, кабинета, лаборатории назначаются медицинские работники, соответствующие Квалификационным требованиям к медицинским и фармацевтическим работникам со средним медицинским и фармацевтическим образованием</w:t>
      </w:r>
      <w:r w:rsidRPr="00417E74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eastAsia="ru-RU"/>
        </w:rPr>
        <w:t> </w:t>
      </w:r>
      <w:hyperlink r:id="rId56" w:anchor="block_33" w:history="1">
        <w:r w:rsidRPr="00417E74">
          <w:rPr>
            <w:rFonts w:ascii="Times New Roman" w:eastAsia="Times New Roman" w:hAnsi="Times New Roman" w:cs="Times New Roman"/>
            <w:color w:val="000000" w:themeColor="text1"/>
            <w:sz w:val="18"/>
            <w:vertAlign w:val="superscript"/>
            <w:lang w:eastAsia="ru-RU"/>
          </w:rPr>
          <w:t>3</w:t>
        </w:r>
      </w:hyperlink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 специальностям </w:t>
      </w:r>
      <w:hyperlink r:id="rId57" w:anchor="block_1001" w:history="1">
        <w:r w:rsidRPr="00417E7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"стоматология"</w:t>
        </w:r>
      </w:hyperlink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58" w:anchor="block_1002" w:history="1">
        <w:r w:rsidRPr="00417E7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"стоматология ортопедическая"</w:t>
        </w:r>
      </w:hyperlink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59" w:anchor="block_1003" w:history="1">
        <w:r w:rsidRPr="00417E7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"стоматология профилактическая"</w:t>
        </w:r>
      </w:hyperlink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hyperlink r:id="rId60" w:anchor="block_1021" w:history="1">
        <w:r w:rsidRPr="00417E7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"сестринское дело"</w:t>
        </w:r>
      </w:hyperlink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17E74" w:rsidRPr="00417E74" w:rsidRDefault="00417E74" w:rsidP="00417E74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Пункт 7 изменен с 28 марта 2021 г. - </w:t>
      </w:r>
      <w:hyperlink r:id="rId61" w:anchor="block_10002" w:history="1">
        <w:r w:rsidRPr="00417E7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Приказ</w:t>
        </w:r>
      </w:hyperlink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Минздрава России от 18 февраля 2021 г. N 109Н</w:t>
      </w:r>
    </w:p>
    <w:p w:rsidR="00417E74" w:rsidRPr="00417E74" w:rsidRDefault="00417E74" w:rsidP="00417E7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2" w:anchor="block_11007" w:history="1">
        <w:r w:rsidRPr="00417E7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См. предыдущую редакцию</w:t>
        </w:r>
      </w:hyperlink>
    </w:p>
    <w:p w:rsidR="00417E74" w:rsidRPr="00417E74" w:rsidRDefault="00417E74" w:rsidP="00417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Оснащение стоматологического отделения, кабинета, лаборатории осуществляется в соответствии со стандартом оснащения, предусмотренным </w:t>
      </w:r>
      <w:hyperlink r:id="rId63" w:anchor="block_13000" w:history="1">
        <w:r w:rsidRPr="00417E7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приложением N 3</w:t>
        </w:r>
      </w:hyperlink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 Порядку оказания медицинской помощи взрослому населению при стоматологических заболеваниях, утвержденному настоящим </w:t>
      </w:r>
      <w:hyperlink r:id="rId64" w:history="1">
        <w:r w:rsidRPr="00417E7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приказом</w:t>
        </w:r>
      </w:hyperlink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17E74" w:rsidRPr="00417E74" w:rsidRDefault="00417E74" w:rsidP="00417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медицинской организации, в структуре которой создаются стоматологические отделения, кабинеты, лаборатории, предусматривается наличие автоматического наружного дефибриллятора 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помощи, укомплектованной в соответствии с требованиями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</w:t>
      </w:r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помощи, скорой</w:t>
      </w:r>
      <w:proofErr w:type="gramEnd"/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медицинской помощи, специализированной медицинской помощи и паллиативной медицинской помощи</w:t>
      </w:r>
      <w:r w:rsidRPr="00417E74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eastAsia="ru-RU"/>
        </w:rPr>
        <w:t> </w:t>
      </w:r>
      <w:hyperlink r:id="rId65" w:anchor="block_3331" w:history="1">
        <w:r w:rsidRPr="00417E74">
          <w:rPr>
            <w:rFonts w:ascii="Times New Roman" w:eastAsia="Times New Roman" w:hAnsi="Times New Roman" w:cs="Times New Roman"/>
            <w:color w:val="000000" w:themeColor="text1"/>
            <w:sz w:val="18"/>
            <w:vertAlign w:val="superscript"/>
            <w:lang w:eastAsia="ru-RU"/>
          </w:rPr>
          <w:t>3.1</w:t>
        </w:r>
      </w:hyperlink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17E74" w:rsidRPr="00417E74" w:rsidRDefault="00417E74" w:rsidP="00417E7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Основными функциями стоматологического отделения, кабинета, лаборатории являются:</w:t>
      </w:r>
    </w:p>
    <w:p w:rsidR="00417E74" w:rsidRPr="00417E74" w:rsidRDefault="00417E74" w:rsidP="00417E7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оказание первичной медико-санитарной помощи взрослому населению при стоматологических заболеваниях;</w:t>
      </w:r>
    </w:p>
    <w:p w:rsidR="00417E74" w:rsidRPr="00417E74" w:rsidRDefault="00417E74" w:rsidP="00417E7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и проведение профилактических осмотров и санации рта взрослого населения, в том числе в профессиональных образовательных организациях, образовательных организациях высшего образования и дополнительного профессионального образования, призывных пунктах, на предприятиях и в организациях;</w:t>
      </w:r>
    </w:p>
    <w:p w:rsidR="00417E74" w:rsidRPr="00417E74" w:rsidRDefault="00417E74" w:rsidP="00417E7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диспансерное наблюдение за пациентами с патологией зубочелюстной системы;</w:t>
      </w:r>
    </w:p>
    <w:p w:rsidR="00417E74" w:rsidRPr="00417E74" w:rsidRDefault="00417E74" w:rsidP="00417E7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выявление пациентов с зубочелюстно-лицевыми аномалиями, деформациями и предпосылками их развития, дефектами коронок зубов и зубных рядов с последующим их направлением в подразделение стоматологической поликлиники соответствующего профиля;</w:t>
      </w:r>
    </w:p>
    <w:p w:rsidR="00417E74" w:rsidRPr="00417E74" w:rsidRDefault="00417E74" w:rsidP="00417E7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наличии медицинских показаний направление пациентов на лечение в стационарных условиях в отделение челюстно-лицевой хирургии медицинской организации, а также в специализированные медицинские организации;</w:t>
      </w:r>
    </w:p>
    <w:p w:rsidR="00417E74" w:rsidRPr="00417E74" w:rsidRDefault="00417E74" w:rsidP="00417E7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внедрение современных методов профилактики, диагностики и лечения стоматологических заболеваний;</w:t>
      </w:r>
    </w:p>
    <w:p w:rsidR="00417E74" w:rsidRPr="00417E74" w:rsidRDefault="00417E74" w:rsidP="00417E7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изготовление зубных протезов, челюстно-лицевых протезов и </w:t>
      </w:r>
      <w:proofErr w:type="spellStart"/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ортодонтических</w:t>
      </w:r>
      <w:proofErr w:type="spellEnd"/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аппаратов;</w:t>
      </w:r>
    </w:p>
    <w:p w:rsidR="00417E74" w:rsidRPr="00417E74" w:rsidRDefault="00417E74" w:rsidP="00417E7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санитарно-гигиенического обучения, в том числе с привлечением среднего медицинского персонала (гигиенист стоматологический);</w:t>
      </w:r>
    </w:p>
    <w:p w:rsidR="00417E74" w:rsidRPr="00417E74" w:rsidRDefault="00417E74" w:rsidP="00417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представление отчетности по видам, формам, в сроки и в объеме, которые установлены уполномоченным федеральным органом исполнительной власти</w:t>
      </w:r>
      <w:r w:rsidRPr="00417E74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eastAsia="ru-RU"/>
        </w:rPr>
        <w:t> </w:t>
      </w:r>
      <w:hyperlink r:id="rId66" w:anchor="block_44" w:history="1">
        <w:r w:rsidRPr="00417E74">
          <w:rPr>
            <w:rFonts w:ascii="Times New Roman" w:eastAsia="Times New Roman" w:hAnsi="Times New Roman" w:cs="Times New Roman"/>
            <w:color w:val="000000" w:themeColor="text1"/>
            <w:sz w:val="18"/>
            <w:vertAlign w:val="superscript"/>
            <w:lang w:eastAsia="ru-RU"/>
          </w:rPr>
          <w:t>4</w:t>
        </w:r>
      </w:hyperlink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сбор и представление первичных данных о медицинской деятельности для информационных систем в сфере здравоохранения</w:t>
      </w:r>
      <w:r w:rsidRPr="00417E74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eastAsia="ru-RU"/>
        </w:rPr>
        <w:t> </w:t>
      </w:r>
      <w:hyperlink r:id="rId67" w:anchor="block_55" w:history="1">
        <w:r w:rsidRPr="00417E74">
          <w:rPr>
            <w:rFonts w:ascii="Times New Roman" w:eastAsia="Times New Roman" w:hAnsi="Times New Roman" w:cs="Times New Roman"/>
            <w:color w:val="000000" w:themeColor="text1"/>
            <w:sz w:val="18"/>
            <w:vertAlign w:val="superscript"/>
            <w:lang w:eastAsia="ru-RU"/>
          </w:rPr>
          <w:t>5</w:t>
        </w:r>
      </w:hyperlink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17E74" w:rsidRPr="00417E74" w:rsidRDefault="00417E74" w:rsidP="00417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p w:rsidR="00417E74" w:rsidRPr="00417E74" w:rsidRDefault="00417E74" w:rsidP="00417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</w:pPr>
      <w:r w:rsidRPr="00417E74">
        <w:rPr>
          <w:rFonts w:ascii="Courier New" w:eastAsia="Times New Roman" w:hAnsi="Courier New" w:cs="Courier New"/>
          <w:color w:val="000000" w:themeColor="text1"/>
          <w:sz w:val="23"/>
          <w:szCs w:val="23"/>
          <w:lang w:eastAsia="ru-RU"/>
        </w:rPr>
        <w:t>------------------------------</w:t>
      </w:r>
    </w:p>
    <w:p w:rsidR="00417E74" w:rsidRPr="00417E74" w:rsidRDefault="00417E74" w:rsidP="00417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proofErr w:type="gramStart"/>
      <w:r w:rsidRPr="00417E74">
        <w:rPr>
          <w:rFonts w:ascii="Times New Roman" w:eastAsia="Times New Roman" w:hAnsi="Times New Roman" w:cs="Times New Roman"/>
          <w:color w:val="000000" w:themeColor="text1"/>
          <w:sz w:val="17"/>
          <w:szCs w:val="17"/>
          <w:vertAlign w:val="superscript"/>
          <w:lang w:eastAsia="ru-RU"/>
        </w:rPr>
        <w:t>1</w:t>
      </w:r>
      <w:hyperlink r:id="rId68" w:history="1">
        <w:r w:rsidRPr="00417E74">
          <w:rPr>
            <w:rFonts w:ascii="Times New Roman" w:eastAsia="Times New Roman" w:hAnsi="Times New Roman" w:cs="Times New Roman"/>
            <w:color w:val="000000" w:themeColor="text1"/>
            <w:sz w:val="23"/>
            <w:lang w:eastAsia="ru-RU"/>
          </w:rPr>
          <w:t>Приказ</w:t>
        </w:r>
      </w:hyperlink>
      <w:r w:rsidRPr="00417E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Министерства здравоохранения Российской Федерации от 8 октября 2015 г. N 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 39438), с изменениями, внесенными </w:t>
      </w:r>
      <w:hyperlink r:id="rId69" w:anchor="block_10000" w:history="1">
        <w:r w:rsidRPr="00417E74">
          <w:rPr>
            <w:rFonts w:ascii="Times New Roman" w:eastAsia="Times New Roman" w:hAnsi="Times New Roman" w:cs="Times New Roman"/>
            <w:color w:val="000000" w:themeColor="text1"/>
            <w:sz w:val="23"/>
            <w:lang w:eastAsia="ru-RU"/>
          </w:rPr>
          <w:t>приказом</w:t>
        </w:r>
      </w:hyperlink>
      <w:r w:rsidRPr="00417E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Министерства здравоохранения Российской Федерации от 15 июня 2017 г. N 328н (зарегистрирован</w:t>
      </w:r>
      <w:proofErr w:type="gramEnd"/>
      <w:r w:rsidRPr="00417E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proofErr w:type="gramStart"/>
      <w:r w:rsidRPr="00417E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Министерством юстиции Российской Федерации 3 июля 2017 г., регистрационный N 47273).</w:t>
      </w:r>
      <w:proofErr w:type="gramEnd"/>
    </w:p>
    <w:p w:rsidR="00417E74" w:rsidRPr="00417E74" w:rsidRDefault="00417E74" w:rsidP="00417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17"/>
          <w:szCs w:val="17"/>
          <w:vertAlign w:val="superscript"/>
          <w:lang w:eastAsia="ru-RU"/>
        </w:rPr>
        <w:t>2</w:t>
      </w:r>
      <w:hyperlink r:id="rId70" w:history="1">
        <w:r w:rsidRPr="00417E74">
          <w:rPr>
            <w:rFonts w:ascii="Times New Roman" w:eastAsia="Times New Roman" w:hAnsi="Times New Roman" w:cs="Times New Roman"/>
            <w:color w:val="000000" w:themeColor="text1"/>
            <w:sz w:val="23"/>
            <w:lang w:eastAsia="ru-RU"/>
          </w:rPr>
          <w:t>Приказ</w:t>
        </w:r>
      </w:hyperlink>
      <w:r w:rsidRPr="00417E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Министерства труда и социального развития Российской Федерации от 7 ноября 2017 г. N 768н "Об утверждении профессионального стандарта "Специалист в области организации здравоохранения и общественного здоровья" (зарегистрирован Министерством юстиции Российской Федерации 29 ноября 2017 г., регистрационный N 49047).</w:t>
      </w:r>
    </w:p>
    <w:p w:rsidR="00417E74" w:rsidRPr="00417E74" w:rsidRDefault="00417E74" w:rsidP="00417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17"/>
          <w:szCs w:val="17"/>
          <w:vertAlign w:val="superscript"/>
          <w:lang w:eastAsia="ru-RU"/>
        </w:rPr>
        <w:t>3</w:t>
      </w:r>
      <w:hyperlink r:id="rId71" w:history="1">
        <w:r w:rsidRPr="00417E74">
          <w:rPr>
            <w:rFonts w:ascii="Times New Roman" w:eastAsia="Times New Roman" w:hAnsi="Times New Roman" w:cs="Times New Roman"/>
            <w:color w:val="000000" w:themeColor="text1"/>
            <w:sz w:val="23"/>
            <w:lang w:eastAsia="ru-RU"/>
          </w:rPr>
          <w:t>Приказ</w:t>
        </w:r>
      </w:hyperlink>
      <w:r w:rsidRPr="00417E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 Министерства здравоохранения Российской Федерации от 10 февраля 2016 г. N 83н "Об утверждении Квалификационных требований к медицинским и фармацевтическим </w:t>
      </w:r>
      <w:r w:rsidRPr="00417E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lastRenderedPageBreak/>
        <w:t>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 41337).</w:t>
      </w:r>
    </w:p>
    <w:p w:rsidR="00417E74" w:rsidRPr="00417E74" w:rsidRDefault="00417E74" w:rsidP="00417E74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дополнены сноской с 28 марта 2021 г. - </w:t>
      </w:r>
      <w:hyperlink r:id="rId72" w:anchor="block_10002" w:history="1">
        <w:r w:rsidRPr="00417E7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Приказ</w:t>
        </w:r>
      </w:hyperlink>
      <w:r w:rsidRPr="00417E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Минздрава России от 18 февраля 2021 г. N 109Н</w:t>
      </w:r>
    </w:p>
    <w:p w:rsidR="00417E74" w:rsidRPr="00417E74" w:rsidRDefault="00417E74" w:rsidP="00417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proofErr w:type="gramStart"/>
      <w:r w:rsidRPr="00417E74">
        <w:rPr>
          <w:rFonts w:ascii="Times New Roman" w:eastAsia="Times New Roman" w:hAnsi="Times New Roman" w:cs="Times New Roman"/>
          <w:color w:val="000000" w:themeColor="text1"/>
          <w:sz w:val="17"/>
          <w:szCs w:val="17"/>
          <w:vertAlign w:val="superscript"/>
          <w:lang w:eastAsia="ru-RU"/>
        </w:rPr>
        <w:t>3.1</w:t>
      </w:r>
      <w:hyperlink r:id="rId73" w:history="1">
        <w:r w:rsidRPr="00417E74">
          <w:rPr>
            <w:rFonts w:ascii="Times New Roman" w:eastAsia="Times New Roman" w:hAnsi="Times New Roman" w:cs="Times New Roman"/>
            <w:color w:val="000000" w:themeColor="text1"/>
            <w:sz w:val="23"/>
            <w:lang w:eastAsia="ru-RU"/>
          </w:rPr>
          <w:t>Приказ</w:t>
        </w:r>
      </w:hyperlink>
      <w:r w:rsidRPr="00417E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Министерства здравоохранения Российской Федерации от 9 января 2018 г. N 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 г., регистрационный N 50291).</w:t>
      </w:r>
      <w:proofErr w:type="gramEnd"/>
    </w:p>
    <w:p w:rsidR="00417E74" w:rsidRPr="00417E74" w:rsidRDefault="00417E74" w:rsidP="00417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17"/>
          <w:szCs w:val="17"/>
          <w:vertAlign w:val="superscript"/>
          <w:lang w:eastAsia="ru-RU"/>
        </w:rPr>
        <w:t>4</w:t>
      </w:r>
      <w:hyperlink r:id="rId74" w:anchor="block_79111" w:history="1">
        <w:r w:rsidRPr="00417E74">
          <w:rPr>
            <w:rFonts w:ascii="Times New Roman" w:eastAsia="Times New Roman" w:hAnsi="Times New Roman" w:cs="Times New Roman"/>
            <w:color w:val="000000" w:themeColor="text1"/>
            <w:sz w:val="23"/>
            <w:lang w:eastAsia="ru-RU"/>
          </w:rPr>
          <w:t>Пункт 11 части 1 статьи 79</w:t>
        </w:r>
      </w:hyperlink>
      <w:r w:rsidRPr="00417E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6724; 2019, N 22, ст. 2675) (далее - Федеральный закон от 21 ноября 2011 г. N 323-ФЗ).</w:t>
      </w:r>
    </w:p>
    <w:p w:rsidR="00417E74" w:rsidRPr="00417E74" w:rsidRDefault="00417E74" w:rsidP="00417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17"/>
          <w:szCs w:val="17"/>
          <w:vertAlign w:val="superscript"/>
          <w:lang w:eastAsia="ru-RU"/>
        </w:rPr>
        <w:t>5</w:t>
      </w:r>
      <w:hyperlink r:id="rId75" w:anchor="block_911" w:history="1">
        <w:r w:rsidRPr="00417E74">
          <w:rPr>
            <w:rFonts w:ascii="Times New Roman" w:eastAsia="Times New Roman" w:hAnsi="Times New Roman" w:cs="Times New Roman"/>
            <w:color w:val="000000" w:themeColor="text1"/>
            <w:sz w:val="23"/>
            <w:lang w:eastAsia="ru-RU"/>
          </w:rPr>
          <w:t>Часть 1 статьи 91</w:t>
        </w:r>
      </w:hyperlink>
      <w:r w:rsidRPr="00417E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Федерального закона от 21 ноября 2011 г. N 323-ФЗ (Собрание законодательства Российской Федерации, 2011, N 48, ст. 6724; 2017, N 31, ст. 4791).</w:t>
      </w:r>
    </w:p>
    <w:p w:rsidR="00417E74" w:rsidRPr="00417E74" w:rsidRDefault="00417E74" w:rsidP="00417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p w:rsidR="00417E74" w:rsidRPr="00417E74" w:rsidRDefault="00417E74" w:rsidP="00417E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417E74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 </w:t>
      </w:r>
    </w:p>
    <w:p w:rsidR="002B1EC0" w:rsidRPr="00417E74" w:rsidRDefault="002B1EC0">
      <w:pPr>
        <w:rPr>
          <w:color w:val="000000" w:themeColor="text1"/>
        </w:rPr>
      </w:pPr>
    </w:p>
    <w:sectPr w:rsidR="002B1EC0" w:rsidRPr="00417E74" w:rsidSect="002B1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E74"/>
    <w:rsid w:val="002B1EC0"/>
    <w:rsid w:val="0041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C0"/>
  </w:style>
  <w:style w:type="paragraph" w:styleId="1">
    <w:name w:val="heading 1"/>
    <w:basedOn w:val="a"/>
    <w:link w:val="10"/>
    <w:uiPriority w:val="9"/>
    <w:qFormat/>
    <w:rsid w:val="00417E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17E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E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17E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41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1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41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7E74"/>
    <w:rPr>
      <w:color w:val="0000FF"/>
      <w:u w:val="single"/>
    </w:rPr>
  </w:style>
  <w:style w:type="paragraph" w:customStyle="1" w:styleId="s16">
    <w:name w:val="s_16"/>
    <w:basedOn w:val="a"/>
    <w:rsid w:val="0041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17E74"/>
  </w:style>
  <w:style w:type="paragraph" w:customStyle="1" w:styleId="s9">
    <w:name w:val="s_9"/>
    <w:basedOn w:val="a"/>
    <w:rsid w:val="0041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41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17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7E7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41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9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326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54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8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4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7449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3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8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89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34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90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21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97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29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55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205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62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8472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4710260/fc1f398d9bd7ed9ea6ab64fe6b6b6952/" TargetMode="External"/><Relationship Id="rId18" Type="http://schemas.openxmlformats.org/officeDocument/2006/relationships/hyperlink" Target="https://base.garant.ru/74632238/e920ee8d427b4712d889d0d5ae534484/" TargetMode="External"/><Relationship Id="rId26" Type="http://schemas.openxmlformats.org/officeDocument/2006/relationships/hyperlink" Target="https://base.garant.ru/12191967/2c2bb927757944432208533b3ff87c36/" TargetMode="External"/><Relationship Id="rId39" Type="http://schemas.openxmlformats.org/officeDocument/2006/relationships/hyperlink" Target="https://base.garant.ru/74710260/fc1f398d9bd7ed9ea6ab64fe6b6b6952/" TargetMode="External"/><Relationship Id="rId21" Type="http://schemas.openxmlformats.org/officeDocument/2006/relationships/hyperlink" Target="https://base.garant.ru/71851294/3b6876875c9880f130ea556972364548/" TargetMode="External"/><Relationship Id="rId34" Type="http://schemas.openxmlformats.org/officeDocument/2006/relationships/hyperlink" Target="https://base.garant.ru/12191967/888134b28b1397ffae87a0ab1e117954/" TargetMode="External"/><Relationship Id="rId42" Type="http://schemas.openxmlformats.org/officeDocument/2006/relationships/hyperlink" Target="https://base.garant.ru/74710260/fc1f398d9bd7ed9ea6ab64fe6b6b6952/" TargetMode="External"/><Relationship Id="rId47" Type="http://schemas.openxmlformats.org/officeDocument/2006/relationships/hyperlink" Target="https://base.garant.ru/71231064/53f89421bbdaf741eb2d1ecc4ddb4c33/" TargetMode="External"/><Relationship Id="rId50" Type="http://schemas.openxmlformats.org/officeDocument/2006/relationships/hyperlink" Target="https://base.garant.ru/74710260/fc1f398d9bd7ed9ea6ab64fe6b6b6952/" TargetMode="External"/><Relationship Id="rId55" Type="http://schemas.openxmlformats.org/officeDocument/2006/relationships/hyperlink" Target="https://base.garant.ru/71231064/53f89421bbdaf741eb2d1ecc4ddb4c33/" TargetMode="External"/><Relationship Id="rId63" Type="http://schemas.openxmlformats.org/officeDocument/2006/relationships/hyperlink" Target="https://base.garant.ru/74710260/fc1f398d9bd7ed9ea6ab64fe6b6b6952/" TargetMode="External"/><Relationship Id="rId68" Type="http://schemas.openxmlformats.org/officeDocument/2006/relationships/hyperlink" Target="https://base.garant.ru/71231064/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base.garant.ru/74710260/fc1f398d9bd7ed9ea6ab64fe6b6b6952/" TargetMode="External"/><Relationship Id="rId71" Type="http://schemas.openxmlformats.org/officeDocument/2006/relationships/hyperlink" Target="https://base.garant.ru/7134825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400456885/b89690251be5277812a78962f6302560/" TargetMode="External"/><Relationship Id="rId29" Type="http://schemas.openxmlformats.org/officeDocument/2006/relationships/hyperlink" Target="https://base.garant.ru/70317796/" TargetMode="External"/><Relationship Id="rId11" Type="http://schemas.openxmlformats.org/officeDocument/2006/relationships/hyperlink" Target="https://base.garant.ru/70301502/d8e34e7b9274ff56b4ab44c1bd6398fb/" TargetMode="External"/><Relationship Id="rId24" Type="http://schemas.openxmlformats.org/officeDocument/2006/relationships/hyperlink" Target="https://base.garant.ru/71250136/53f89421bbdaf741eb2d1ecc4ddb4c33/" TargetMode="External"/><Relationship Id="rId32" Type="http://schemas.openxmlformats.org/officeDocument/2006/relationships/hyperlink" Target="https://base.garant.ru/72185804/89300effb84a59912210b23abe10a68f/" TargetMode="External"/><Relationship Id="rId37" Type="http://schemas.openxmlformats.org/officeDocument/2006/relationships/hyperlink" Target="https://base.garant.ru/71577350/53f89421bbdaf741eb2d1ecc4ddb4c33/" TargetMode="External"/><Relationship Id="rId40" Type="http://schemas.openxmlformats.org/officeDocument/2006/relationships/hyperlink" Target="https://base.garant.ru/74710260/" TargetMode="External"/><Relationship Id="rId45" Type="http://schemas.openxmlformats.org/officeDocument/2006/relationships/hyperlink" Target="https://base.garant.ru/71231064/53f89421bbdaf741eb2d1ecc4ddb4c33/" TargetMode="External"/><Relationship Id="rId53" Type="http://schemas.openxmlformats.org/officeDocument/2006/relationships/hyperlink" Target="https://base.garant.ru/71231064/53f89421bbdaf741eb2d1ecc4ddb4c33/" TargetMode="External"/><Relationship Id="rId58" Type="http://schemas.openxmlformats.org/officeDocument/2006/relationships/hyperlink" Target="https://base.garant.ru/71348254/53f89421bbdaf741eb2d1ecc4ddb4c33/" TargetMode="External"/><Relationship Id="rId66" Type="http://schemas.openxmlformats.org/officeDocument/2006/relationships/hyperlink" Target="https://base.garant.ru/74710260/fc1f398d9bd7ed9ea6ab64fe6b6b6952/" TargetMode="External"/><Relationship Id="rId74" Type="http://schemas.openxmlformats.org/officeDocument/2006/relationships/hyperlink" Target="https://base.garant.ru/12191967/152c9e5d938eda344f0ddcab4fe40a55/" TargetMode="External"/><Relationship Id="rId5" Type="http://schemas.openxmlformats.org/officeDocument/2006/relationships/hyperlink" Target="https://base.garant.ru/70192436/836ac4d664937385e8d6e0e2b44f0542/" TargetMode="External"/><Relationship Id="rId15" Type="http://schemas.openxmlformats.org/officeDocument/2006/relationships/hyperlink" Target="https://base.garant.ru/74710260/fc1f398d9bd7ed9ea6ab64fe6b6b6952/" TargetMode="External"/><Relationship Id="rId23" Type="http://schemas.openxmlformats.org/officeDocument/2006/relationships/hyperlink" Target="https://base.garant.ru/74710260/fc1f398d9bd7ed9ea6ab64fe6b6b6952/" TargetMode="External"/><Relationship Id="rId28" Type="http://schemas.openxmlformats.org/officeDocument/2006/relationships/hyperlink" Target="https://base.garant.ru/72095494/53f89421bbdaf741eb2d1ecc4ddb4c33/" TargetMode="External"/><Relationship Id="rId36" Type="http://schemas.openxmlformats.org/officeDocument/2006/relationships/hyperlink" Target="https://base.garant.ru/71250136/" TargetMode="External"/><Relationship Id="rId49" Type="http://schemas.openxmlformats.org/officeDocument/2006/relationships/hyperlink" Target="https://base.garant.ru/71822794/008f889ab2b902cd3b8780da3ea1bc9a/" TargetMode="External"/><Relationship Id="rId57" Type="http://schemas.openxmlformats.org/officeDocument/2006/relationships/hyperlink" Target="https://base.garant.ru/71348254/53f89421bbdaf741eb2d1ecc4ddb4c33/" TargetMode="External"/><Relationship Id="rId61" Type="http://schemas.openxmlformats.org/officeDocument/2006/relationships/hyperlink" Target="https://base.garant.ru/400456885/b89690251be5277812a78962f6302560/" TargetMode="External"/><Relationship Id="rId10" Type="http://schemas.openxmlformats.org/officeDocument/2006/relationships/hyperlink" Target="https://base.garant.ru/74710260/fc1f398d9bd7ed9ea6ab64fe6b6b6952/" TargetMode="External"/><Relationship Id="rId19" Type="http://schemas.openxmlformats.org/officeDocument/2006/relationships/hyperlink" Target="https://base.garant.ru/74710260/fc1f398d9bd7ed9ea6ab64fe6b6b6952/" TargetMode="External"/><Relationship Id="rId31" Type="http://schemas.openxmlformats.org/officeDocument/2006/relationships/hyperlink" Target="https://base.garant.ru/71729338/95ef042b11da42ac166eeedeb998f688/" TargetMode="External"/><Relationship Id="rId44" Type="http://schemas.openxmlformats.org/officeDocument/2006/relationships/hyperlink" Target="https://base.garant.ru/71231064/53f89421bbdaf741eb2d1ecc4ddb4c33/" TargetMode="External"/><Relationship Id="rId52" Type="http://schemas.openxmlformats.org/officeDocument/2006/relationships/hyperlink" Target="https://base.garant.ru/71231064/53f89421bbdaf741eb2d1ecc4ddb4c33/" TargetMode="External"/><Relationship Id="rId60" Type="http://schemas.openxmlformats.org/officeDocument/2006/relationships/hyperlink" Target="https://base.garant.ru/71348254/53f89421bbdaf741eb2d1ecc4ddb4c33/" TargetMode="External"/><Relationship Id="rId65" Type="http://schemas.openxmlformats.org/officeDocument/2006/relationships/hyperlink" Target="https://base.garant.ru/74710260/fc1f398d9bd7ed9ea6ab64fe6b6b6952/" TargetMode="External"/><Relationship Id="rId73" Type="http://schemas.openxmlformats.org/officeDocument/2006/relationships/hyperlink" Target="https://base.garant.ru/71895444/" TargetMode="External"/><Relationship Id="rId4" Type="http://schemas.openxmlformats.org/officeDocument/2006/relationships/hyperlink" Target="https://base.garant.ru/12191967/9db18ed28bd6c0256461e303941d7e7a/" TargetMode="External"/><Relationship Id="rId9" Type="http://schemas.openxmlformats.org/officeDocument/2006/relationships/hyperlink" Target="https://base.garant.ru/5755550/" TargetMode="External"/><Relationship Id="rId14" Type="http://schemas.openxmlformats.org/officeDocument/2006/relationships/hyperlink" Target="https://base.garant.ru/72668272/bbcb9b6f4905a9cf5ad41d6b165ced14/" TargetMode="External"/><Relationship Id="rId22" Type="http://schemas.openxmlformats.org/officeDocument/2006/relationships/hyperlink" Target="https://base.garant.ru/74710260/fc1f398d9bd7ed9ea6ab64fe6b6b6952/" TargetMode="External"/><Relationship Id="rId27" Type="http://schemas.openxmlformats.org/officeDocument/2006/relationships/hyperlink" Target="https://base.garant.ru/70301502/" TargetMode="External"/><Relationship Id="rId30" Type="http://schemas.openxmlformats.org/officeDocument/2006/relationships/hyperlink" Target="https://base.garant.ru/71484714/" TargetMode="External"/><Relationship Id="rId35" Type="http://schemas.openxmlformats.org/officeDocument/2006/relationships/hyperlink" Target="https://base.garant.ru/71851294/" TargetMode="External"/><Relationship Id="rId43" Type="http://schemas.openxmlformats.org/officeDocument/2006/relationships/hyperlink" Target="https://base.garant.ru/71231064/53f89421bbdaf741eb2d1ecc4ddb4c33/" TargetMode="External"/><Relationship Id="rId48" Type="http://schemas.openxmlformats.org/officeDocument/2006/relationships/hyperlink" Target="https://base.garant.ru/71231064/53f89421bbdaf741eb2d1ecc4ddb4c33/" TargetMode="External"/><Relationship Id="rId56" Type="http://schemas.openxmlformats.org/officeDocument/2006/relationships/hyperlink" Target="https://base.garant.ru/74710260/fc1f398d9bd7ed9ea6ab64fe6b6b6952/" TargetMode="External"/><Relationship Id="rId64" Type="http://schemas.openxmlformats.org/officeDocument/2006/relationships/hyperlink" Target="https://base.garant.ru/74710260/" TargetMode="External"/><Relationship Id="rId69" Type="http://schemas.openxmlformats.org/officeDocument/2006/relationships/hyperlink" Target="https://base.garant.ru/71711238/b89690251be5277812a78962f6302560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base.garant.ru/74710260/" TargetMode="External"/><Relationship Id="rId51" Type="http://schemas.openxmlformats.org/officeDocument/2006/relationships/hyperlink" Target="https://base.garant.ru/71348254/53f89421bbdaf741eb2d1ecc4ddb4c33/" TargetMode="External"/><Relationship Id="rId72" Type="http://schemas.openxmlformats.org/officeDocument/2006/relationships/hyperlink" Target="https://base.garant.ru/400456885/b89690251be5277812a78962f6302560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ase.garant.ru/74710260/fc1f398d9bd7ed9ea6ab64fe6b6b6952/" TargetMode="External"/><Relationship Id="rId17" Type="http://schemas.openxmlformats.org/officeDocument/2006/relationships/hyperlink" Target="https://base.garant.ru/77704540/cddb2980e079631d304dd2c03bb30dd6/" TargetMode="External"/><Relationship Id="rId25" Type="http://schemas.openxmlformats.org/officeDocument/2006/relationships/hyperlink" Target="https://base.garant.ru/74710260/fc1f398d9bd7ed9ea6ab64fe6b6b6952/" TargetMode="External"/><Relationship Id="rId33" Type="http://schemas.openxmlformats.org/officeDocument/2006/relationships/hyperlink" Target="https://base.garant.ru/72668272/" TargetMode="External"/><Relationship Id="rId38" Type="http://schemas.openxmlformats.org/officeDocument/2006/relationships/hyperlink" Target="https://base.garant.ru/73421579/" TargetMode="External"/><Relationship Id="rId46" Type="http://schemas.openxmlformats.org/officeDocument/2006/relationships/hyperlink" Target="https://base.garant.ru/71231064/53f89421bbdaf741eb2d1ecc4ddb4c33/" TargetMode="External"/><Relationship Id="rId59" Type="http://schemas.openxmlformats.org/officeDocument/2006/relationships/hyperlink" Target="https://base.garant.ru/71348254/53f89421bbdaf741eb2d1ecc4ddb4c33/" TargetMode="External"/><Relationship Id="rId67" Type="http://schemas.openxmlformats.org/officeDocument/2006/relationships/hyperlink" Target="https://base.garant.ru/74710260/fc1f398d9bd7ed9ea6ab64fe6b6b6952/" TargetMode="External"/><Relationship Id="rId20" Type="http://schemas.openxmlformats.org/officeDocument/2006/relationships/hyperlink" Target="https://base.garant.ru/77704540/cddb2980e079631d304dd2c03bb30dd6/" TargetMode="External"/><Relationship Id="rId41" Type="http://schemas.openxmlformats.org/officeDocument/2006/relationships/hyperlink" Target="https://base.garant.ru/74710260/fc1f398d9bd7ed9ea6ab64fe6b6b6952/" TargetMode="External"/><Relationship Id="rId54" Type="http://schemas.openxmlformats.org/officeDocument/2006/relationships/hyperlink" Target="https://base.garant.ru/71231064/53f89421bbdaf741eb2d1ecc4ddb4c33/" TargetMode="External"/><Relationship Id="rId62" Type="http://schemas.openxmlformats.org/officeDocument/2006/relationships/hyperlink" Target="https://base.garant.ru/77704540/cddb2980e079631d304dd2c03bb30dd6/" TargetMode="External"/><Relationship Id="rId70" Type="http://schemas.openxmlformats.org/officeDocument/2006/relationships/hyperlink" Target="https://base.garant.ru/71822794/" TargetMode="External"/><Relationship Id="rId75" Type="http://schemas.openxmlformats.org/officeDocument/2006/relationships/hyperlink" Target="https://base.garant.ru/12191967/547649ff63bad80904f288cab03c5176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01924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3911</Words>
  <Characters>22293</Characters>
  <Application>Microsoft Office Word</Application>
  <DocSecurity>0</DocSecurity>
  <Lines>185</Lines>
  <Paragraphs>52</Paragraphs>
  <ScaleCrop>false</ScaleCrop>
  <Company>Reanimator Extreme Edition</Company>
  <LinksUpToDate>false</LinksUpToDate>
  <CharactersWithSpaces>26152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Tkacheva</dc:creator>
  <cp:keywords/>
  <dc:description/>
  <cp:lastModifiedBy>Marina Tkacheva</cp:lastModifiedBy>
  <cp:revision>2</cp:revision>
  <dcterms:created xsi:type="dcterms:W3CDTF">2021-05-27T10:24:00Z</dcterms:created>
  <dcterms:modified xsi:type="dcterms:W3CDTF">2021-05-27T10:29:00Z</dcterms:modified>
</cp:coreProperties>
</file>